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BDD00" w14:textId="13D294A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8E5753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8E5753" w:rsidRPr="008E575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14AA271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EAB3C67" w14:textId="2E5346C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355CA">
        <w:rPr>
          <w:rFonts w:asciiTheme="minorHAnsi" w:hAnsiTheme="minorHAnsi" w:cs="Arial"/>
          <w:b/>
          <w:lang w:val="en-ZA"/>
        </w:rPr>
        <w:t>4</w:t>
      </w:r>
      <w:r w:rsidR="0020390A">
        <w:rPr>
          <w:rFonts w:asciiTheme="minorHAnsi" w:hAnsiTheme="minorHAnsi" w:cs="Arial"/>
          <w:b/>
          <w:lang w:val="en-ZA"/>
        </w:rPr>
        <w:t xml:space="preserve"> May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6A39367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FEABD5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B6F3542" w14:textId="32C81636" w:rsidR="007F4679" w:rsidRPr="009557D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557D7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9557D7">
        <w:rPr>
          <w:rFonts w:asciiTheme="minorHAnsi" w:hAnsiTheme="minorHAnsi" w:cs="Arial"/>
          <w:b/>
          <w:iCs/>
          <w:lang w:val="en-ZA"/>
        </w:rPr>
        <w:t xml:space="preserve"> </w:t>
      </w:r>
      <w:r w:rsidRPr="009557D7">
        <w:rPr>
          <w:rFonts w:asciiTheme="minorHAnsi" w:hAnsiTheme="minorHAnsi" w:cs="Arial"/>
          <w:b/>
          <w:iCs/>
          <w:lang w:val="en-ZA"/>
        </w:rPr>
        <w:t>“CLN821”)</w:t>
      </w:r>
    </w:p>
    <w:p w14:paraId="545AFFB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210E80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DA2E2A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54E86C1" w14:textId="34E1F07C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May 2022</w:t>
      </w:r>
      <w:r w:rsidR="004D5A76">
        <w:rPr>
          <w:rFonts w:asciiTheme="minorHAnsi" w:hAnsiTheme="minorHAnsi" w:cs="Arial"/>
          <w:b/>
          <w:lang w:val="en-ZA"/>
        </w:rPr>
        <w:t>.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0947B5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B4DBC83" w14:textId="6E4446E2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9557D7">
        <w:rPr>
          <w:rFonts w:asciiTheme="minorHAnsi" w:hAnsiTheme="minorHAnsi" w:cs="Arial"/>
          <w:b/>
          <w:lang w:val="en-ZA"/>
        </w:rPr>
        <w:t xml:space="preserve"> </w:t>
      </w:r>
      <w:r w:rsidR="009557D7" w:rsidRPr="00E355CA">
        <w:rPr>
          <w:rFonts w:asciiTheme="minorHAnsi" w:hAnsiTheme="minorHAnsi" w:cs="Arial"/>
          <w:b/>
          <w:lang w:val="en-ZA"/>
        </w:rPr>
        <w:t>M</w:t>
      </w:r>
      <w:r w:rsidRPr="00E355CA">
        <w:rPr>
          <w:rFonts w:asciiTheme="minorHAnsi" w:hAnsiTheme="minorHAnsi" w:cs="Arial"/>
          <w:b/>
          <w:lang w:val="en-ZA"/>
        </w:rPr>
        <w:t>IXED RATE NOTE</w:t>
      </w:r>
    </w:p>
    <w:p w14:paraId="4045AEB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C4C034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CLN821</w:t>
      </w:r>
    </w:p>
    <w:p w14:paraId="1B27D85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R110,000,000.00</w:t>
      </w:r>
    </w:p>
    <w:p w14:paraId="62A2ADD5" w14:textId="78788C5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5F3C1BD" w14:textId="2E795542" w:rsidR="007F4679" w:rsidRPr="00806D8D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8"/>
          <w:szCs w:val="18"/>
          <w:lang w:val="en-ZA"/>
        </w:rPr>
      </w:pPr>
      <w:r w:rsidRPr="008E575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8E5753">
        <w:rPr>
          <w:rFonts w:asciiTheme="minorHAnsi" w:hAnsiTheme="minorHAnsi" w:cs="Arial"/>
          <w:b/>
          <w:highlight w:val="yellow"/>
          <w:lang w:val="en-ZA"/>
        </w:rPr>
        <w:tab/>
      </w:r>
      <w:r w:rsidR="00EA1B45" w:rsidRPr="00EA1B45">
        <w:rPr>
          <w:rFonts w:asciiTheme="minorHAnsi" w:hAnsiTheme="minorHAnsi" w:cs="Arial"/>
          <w:bCs/>
          <w:highlight w:val="yellow"/>
          <w:lang w:val="en-ZA"/>
        </w:rPr>
        <w:t>7.425</w:t>
      </w:r>
      <w:r w:rsidRPr="008E5753">
        <w:rPr>
          <w:rFonts w:asciiTheme="minorHAnsi" w:hAnsiTheme="minorHAnsi" w:cs="Arial"/>
          <w:highlight w:val="yellow"/>
          <w:lang w:val="en-ZA"/>
        </w:rPr>
        <w:t>% (3 Month JIBAR as at 0</w:t>
      </w:r>
      <w:r w:rsidR="009557D7" w:rsidRPr="008E5753">
        <w:rPr>
          <w:rFonts w:asciiTheme="minorHAnsi" w:hAnsiTheme="minorHAnsi" w:cs="Arial"/>
          <w:highlight w:val="yellow"/>
          <w:lang w:val="en-ZA"/>
        </w:rPr>
        <w:t>5 May 2022</w:t>
      </w:r>
      <w:r w:rsidRPr="008E5753">
        <w:rPr>
          <w:rFonts w:asciiTheme="minorHAnsi" w:hAnsiTheme="minorHAnsi" w:cs="Arial"/>
          <w:highlight w:val="yellow"/>
          <w:lang w:val="en-ZA"/>
        </w:rPr>
        <w:t xml:space="preserve"> of </w:t>
      </w:r>
      <w:r w:rsidR="00650A78">
        <w:rPr>
          <w:rFonts w:asciiTheme="minorHAnsi" w:hAnsiTheme="minorHAnsi" w:cs="Arial"/>
          <w:highlight w:val="yellow"/>
          <w:lang w:val="en-ZA"/>
        </w:rPr>
        <w:t>4.425</w:t>
      </w:r>
      <w:r w:rsidRPr="008E5753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9557D7" w:rsidRPr="008E5753">
        <w:rPr>
          <w:rFonts w:asciiTheme="minorHAnsi" w:hAnsiTheme="minorHAnsi" w:cs="Arial"/>
          <w:highlight w:val="yellow"/>
          <w:lang w:val="en-ZA"/>
        </w:rPr>
        <w:t>30</w:t>
      </w:r>
      <w:r w:rsidRPr="008E5753">
        <w:rPr>
          <w:rFonts w:asciiTheme="minorHAnsi" w:hAnsiTheme="minorHAnsi" w:cs="Arial"/>
          <w:highlight w:val="yellow"/>
          <w:lang w:val="en-ZA"/>
        </w:rPr>
        <w:t>0bps)</w:t>
      </w:r>
      <w:r w:rsidR="00806D8D" w:rsidRPr="008E5753">
        <w:rPr>
          <w:rFonts w:asciiTheme="minorHAnsi" w:hAnsiTheme="minorHAnsi" w:cs="Arial"/>
          <w:bCs/>
          <w:highlight w:val="yellow"/>
          <w:lang w:val="en-ZA"/>
        </w:rPr>
        <w:t xml:space="preserve"> </w:t>
      </w:r>
      <w:r w:rsidR="00806D8D" w:rsidRPr="008E5753">
        <w:rPr>
          <w:rFonts w:asciiTheme="minorHAnsi" w:hAnsiTheme="minorHAnsi" w:cs="Arial"/>
          <w:bCs/>
          <w:sz w:val="18"/>
          <w:szCs w:val="18"/>
          <w:highlight w:val="yellow"/>
          <w:lang w:val="en-ZA"/>
        </w:rPr>
        <w:t xml:space="preserve">From, and including, the Interest Commencement Date until, but excluding, 31 Mar 2025: and From, and including, 31 Mar 2025 until, but excluding, the Maturity Date: 10.46%, as per the Pricing Supplement, </w:t>
      </w:r>
      <w:r w:rsidR="00806D8D" w:rsidRPr="008E5753">
        <w:rPr>
          <w:rFonts w:asciiTheme="minorHAnsi" w:hAnsiTheme="minorHAnsi" w:cs="Arial"/>
          <w:sz w:val="18"/>
          <w:szCs w:val="18"/>
          <w:highlight w:val="yellow"/>
          <w:lang w:val="en-ZA"/>
        </w:rPr>
        <w:t>Mixed Rate: From, and including, the Interest Commencement Date until, but excluding, 31 Mar 2025: Floating and; From, and including, 31 Mar 2025  until, but excluding, the Maturity Date: Fixed</w:t>
      </w:r>
    </w:p>
    <w:p w14:paraId="435C1EB7" w14:textId="35C6508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557D7">
        <w:rPr>
          <w:rFonts w:asciiTheme="minorHAnsi" w:hAnsiTheme="minorHAnsi" w:cs="Arial"/>
          <w:lang w:val="en-ZA"/>
        </w:rPr>
        <w:t>Floating</w:t>
      </w:r>
    </w:p>
    <w:p w14:paraId="40132F0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AFF92C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2032</w:t>
      </w:r>
    </w:p>
    <w:p w14:paraId="79AFC751" w14:textId="1C5742C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557D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March, 25 June, 25 September, 26 December</w:t>
      </w:r>
    </w:p>
    <w:p w14:paraId="677E7080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14:paraId="78AEC4E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March, 24 June, 24 September, 25 December</w:t>
      </w:r>
    </w:p>
    <w:p w14:paraId="63C59D8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May 2022</w:t>
      </w:r>
    </w:p>
    <w:p w14:paraId="2F3A01F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F6A2F1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May 2022</w:t>
      </w:r>
    </w:p>
    <w:p w14:paraId="079DF88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2022</w:t>
      </w:r>
    </w:p>
    <w:p w14:paraId="56BC816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2025</w:t>
      </w:r>
    </w:p>
    <w:p w14:paraId="18BE267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ZAG000185661</w:t>
      </w:r>
    </w:p>
    <w:p w14:paraId="51D5697C" w14:textId="3D9EC6C8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D2C803B" w14:textId="78B831CD" w:rsidR="007F4679" w:rsidRDefault="00386EFA" w:rsidP="00E355C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4D5B7AF6" w14:textId="1F27BEA6" w:rsidR="00E355CA" w:rsidRDefault="00EA1B45" w:rsidP="00E355C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E355CA" w:rsidRPr="00665592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https://clientportal.jse.co.za/Content/JSEPricingSupplementsItems/CLN821%20PricingSupplement0505.pdf</w:t>
        </w:r>
      </w:hyperlink>
    </w:p>
    <w:p w14:paraId="2C6D409A" w14:textId="77777777" w:rsidR="00E355CA" w:rsidRPr="00F64748" w:rsidRDefault="00E355CA" w:rsidP="00E355C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F402D1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0A165E0" w14:textId="77777777" w:rsidR="009557D7" w:rsidRDefault="009557D7" w:rsidP="009557D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5020962F" w14:textId="4FFAED60" w:rsidR="00085030" w:rsidRPr="00F64748" w:rsidRDefault="009557D7" w:rsidP="003631F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6109B" w14:textId="77777777" w:rsidR="00465BD2" w:rsidRDefault="00465BD2">
      <w:r>
        <w:separator/>
      </w:r>
    </w:p>
  </w:endnote>
  <w:endnote w:type="continuationSeparator" w:id="0">
    <w:p w14:paraId="45A19AB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2113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64B1C0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A80446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5CC7B1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8204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17D4E32" w14:textId="77777777">
      <w:tc>
        <w:tcPr>
          <w:tcW w:w="1335" w:type="dxa"/>
        </w:tcPr>
        <w:p w14:paraId="3D9ACCA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6A9645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B7ABF8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F13B11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F2D864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E5821" w14:textId="77777777" w:rsidR="00465BD2" w:rsidRDefault="00465BD2">
      <w:r>
        <w:separator/>
      </w:r>
    </w:p>
  </w:footnote>
  <w:footnote w:type="continuationSeparator" w:id="0">
    <w:p w14:paraId="4541685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176E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D0B63D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EDFA4" w14:textId="77777777" w:rsidR="001D1A44" w:rsidRDefault="00EA1B4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68F2A5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98BBDEE" w14:textId="77777777" w:rsidR="001D1A44" w:rsidRDefault="001D1A44" w:rsidP="00EF6146">
                <w:pPr>
                  <w:jc w:val="right"/>
                </w:pPr>
              </w:p>
              <w:p w14:paraId="71022D4C" w14:textId="77777777" w:rsidR="001D1A44" w:rsidRDefault="001D1A44" w:rsidP="00EF6146">
                <w:pPr>
                  <w:jc w:val="right"/>
                </w:pPr>
              </w:p>
              <w:p w14:paraId="7B90B4A4" w14:textId="77777777" w:rsidR="001D1A44" w:rsidRDefault="001D1A44" w:rsidP="00EF6146">
                <w:pPr>
                  <w:jc w:val="right"/>
                </w:pPr>
              </w:p>
              <w:p w14:paraId="796EF77A" w14:textId="77777777" w:rsidR="001D1A44" w:rsidRDefault="001D1A44" w:rsidP="00EF6146">
                <w:pPr>
                  <w:jc w:val="right"/>
                </w:pPr>
              </w:p>
              <w:p w14:paraId="311905EC" w14:textId="77777777" w:rsidR="001D1A44" w:rsidRDefault="001D1A44" w:rsidP="00EF6146">
                <w:pPr>
                  <w:jc w:val="right"/>
                </w:pPr>
              </w:p>
              <w:p w14:paraId="2804F94A" w14:textId="77777777" w:rsidR="001D1A44" w:rsidRDefault="001D1A44" w:rsidP="00EF6146">
                <w:pPr>
                  <w:jc w:val="right"/>
                </w:pPr>
              </w:p>
              <w:p w14:paraId="61DC5B7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152551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DAD6D9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8C97795" wp14:editId="63FD7D9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E97D47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5565E8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7489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C9F40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A3256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DDD1A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C1D91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C29B93E" w14:textId="77777777">
      <w:trPr>
        <w:trHeight w:hRule="exact" w:val="2342"/>
        <w:jc w:val="right"/>
      </w:trPr>
      <w:tc>
        <w:tcPr>
          <w:tcW w:w="9752" w:type="dxa"/>
        </w:tcPr>
        <w:p w14:paraId="44B1983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7B4670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E03EF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AA39C" w14:textId="77777777" w:rsidR="001D1A44" w:rsidRDefault="00EA1B4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D592C3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F1E2F18" w14:textId="77777777" w:rsidR="001D1A44" w:rsidRDefault="001D1A44" w:rsidP="00BD2E91">
                <w:pPr>
                  <w:jc w:val="right"/>
                </w:pPr>
              </w:p>
              <w:p w14:paraId="34017227" w14:textId="77777777" w:rsidR="001D1A44" w:rsidRDefault="001D1A44" w:rsidP="00BD2E91">
                <w:pPr>
                  <w:jc w:val="right"/>
                </w:pPr>
              </w:p>
              <w:p w14:paraId="3685121E" w14:textId="77777777" w:rsidR="001D1A44" w:rsidRDefault="001D1A44" w:rsidP="00BD2E91">
                <w:pPr>
                  <w:jc w:val="right"/>
                </w:pPr>
              </w:p>
              <w:p w14:paraId="2A14DB79" w14:textId="77777777" w:rsidR="001D1A44" w:rsidRDefault="001D1A44" w:rsidP="00BD2E91">
                <w:pPr>
                  <w:jc w:val="right"/>
                </w:pPr>
              </w:p>
              <w:p w14:paraId="7D346AE0" w14:textId="77777777" w:rsidR="001D1A44" w:rsidRDefault="001D1A44" w:rsidP="00BD2E91">
                <w:pPr>
                  <w:jc w:val="right"/>
                </w:pPr>
              </w:p>
              <w:p w14:paraId="5EF4FCDF" w14:textId="77777777" w:rsidR="001D1A44" w:rsidRDefault="001D1A44" w:rsidP="00BD2E91">
                <w:pPr>
                  <w:jc w:val="right"/>
                </w:pPr>
              </w:p>
              <w:p w14:paraId="7795ED9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3EB503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DC9DB3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EC7405B" wp14:editId="0CFC8F4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570AD7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DA38DA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7F4F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21CA7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62014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D852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E55B7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EFAA565" w14:textId="77777777">
      <w:trPr>
        <w:trHeight w:hRule="exact" w:val="2342"/>
        <w:jc w:val="right"/>
      </w:trPr>
      <w:tc>
        <w:tcPr>
          <w:tcW w:w="9752" w:type="dxa"/>
        </w:tcPr>
        <w:p w14:paraId="78F30B0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0A7E0C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67A21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102328B" wp14:editId="4C59BBF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C1233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171DCC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82FEE0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90A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31FD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19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A78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6D8D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5753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57D7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55CA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1B45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7D2C40C"/>
  <w15:docId w15:val="{9582DC8B-E8A0-4472-A2B3-BF614203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35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21%20PricingSupplement05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B5F62B-0BF8-4954-925F-91A675253C54}"/>
</file>

<file path=customXml/itemProps3.xml><?xml version="1.0" encoding="utf-8"?>
<ds:datastoreItem xmlns:ds="http://schemas.openxmlformats.org/officeDocument/2006/customXml" ds:itemID="{E622437D-02E0-47FC-85A4-016887BAB73F}"/>
</file>

<file path=customXml/itemProps4.xml><?xml version="1.0" encoding="utf-8"?>
<ds:datastoreItem xmlns:ds="http://schemas.openxmlformats.org/officeDocument/2006/customXml" ds:itemID="{AF832DD2-3106-4341-8ECE-605F39630F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48</cp:revision>
  <cp:lastPrinted>2012-01-03T09:35:00Z</cp:lastPrinted>
  <dcterms:created xsi:type="dcterms:W3CDTF">2012-03-13T10:41:00Z</dcterms:created>
  <dcterms:modified xsi:type="dcterms:W3CDTF">2022-05-05T08:11:00Z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2022-04-29T10:38:51Z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8019adac-258f-4cfc-82e1-24acab6df191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